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25"/>
      </w:tblGrid>
      <w:tr w:rsidR="00942110" w:rsidRPr="0094211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3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89"/>
              <w:gridCol w:w="91"/>
            </w:tblGrid>
            <w:tr w:rsidR="00942110" w:rsidRPr="00942110">
              <w:trPr>
                <w:tblCellSpacing w:w="0" w:type="dxa"/>
              </w:trPr>
              <w:tc>
                <w:tcPr>
                  <w:tcW w:w="7980" w:type="dxa"/>
                  <w:vAlign w:val="center"/>
                  <w:hideMark/>
                </w:tcPr>
                <w:tbl>
                  <w:tblPr>
                    <w:tblW w:w="798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980"/>
                    <w:gridCol w:w="3000"/>
                  </w:tblGrid>
                  <w:tr w:rsidR="00942110" w:rsidRPr="0094211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42110" w:rsidRPr="00942110" w:rsidRDefault="00942110" w:rsidP="00942110">
                        <w:pPr>
                          <w:widowControl/>
                          <w:wordWrap/>
                          <w:autoSpaceDE/>
                          <w:autoSpaceDN/>
                          <w:spacing w:line="376" w:lineRule="atLeast"/>
                          <w:jc w:val="left"/>
                          <w:rPr>
                            <w:rFonts w:ascii="=" w:eastAsia="굴림" w:hAnsi="=" w:cs="굴림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  <w:r w:rsidRPr="00942110">
                          <w:rPr>
                            <w:rFonts w:ascii="=" w:eastAsia="굴림" w:hAnsi="=" w:cs="굴림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</w:rPr>
                          <w:t>대한응급의학회</w:t>
                        </w:r>
                        <w:r w:rsidRPr="00942110">
                          <w:rPr>
                            <w:rFonts w:ascii="=" w:eastAsia="굴림" w:hAnsi="=" w:cs="굴림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</w:rPr>
                          <w:t xml:space="preserve">, </w:t>
                        </w:r>
                        <w:r w:rsidRPr="00942110">
                          <w:rPr>
                            <w:rFonts w:ascii="=" w:eastAsia="굴림" w:hAnsi="=" w:cs="굴림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</w:rPr>
                          <w:t>원격화상</w:t>
                        </w:r>
                        <w:r w:rsidRPr="00942110">
                          <w:rPr>
                            <w:rFonts w:ascii="=" w:eastAsia="굴림" w:hAnsi="=" w:cs="굴림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942110">
                          <w:rPr>
                            <w:rFonts w:ascii="=" w:eastAsia="굴림" w:hAnsi="=" w:cs="굴림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</w:rPr>
                          <w:t>의료지도</w:t>
                        </w:r>
                        <w:r w:rsidRPr="00942110">
                          <w:rPr>
                            <w:rFonts w:ascii="=" w:eastAsia="굴림" w:hAnsi="=" w:cs="굴림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</w:rPr>
                          <w:t xml:space="preserve"> ‘</w:t>
                        </w:r>
                        <w:r w:rsidRPr="00942110">
                          <w:rPr>
                            <w:rFonts w:ascii="=" w:eastAsia="굴림" w:hAnsi="=" w:cs="굴림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</w:rPr>
                          <w:t>시기상조</w:t>
                        </w:r>
                        <w:r w:rsidRPr="00942110">
                          <w:rPr>
                            <w:rFonts w:ascii="=" w:eastAsia="굴림" w:hAnsi="=" w:cs="굴림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</w:rPr>
                          <w:t xml:space="preserve">’ </w:t>
                        </w:r>
                      </w:p>
                    </w:tc>
                  </w:tr>
                  <w:tr w:rsidR="00942110" w:rsidRPr="00942110">
                    <w:trPr>
                      <w:trHeight w:val="450"/>
                      <w:tblCellSpacing w:w="0" w:type="dxa"/>
                    </w:trPr>
                    <w:tc>
                      <w:tcPr>
                        <w:tcW w:w="4980" w:type="dxa"/>
                        <w:vAlign w:val="center"/>
                        <w:hideMark/>
                      </w:tcPr>
                      <w:p w:rsidR="00942110" w:rsidRPr="00942110" w:rsidRDefault="00942110" w:rsidP="00942110">
                        <w:pPr>
                          <w:widowControl/>
                          <w:wordWrap/>
                          <w:autoSpaceDE/>
                          <w:autoSpaceDN/>
                          <w:spacing w:line="193" w:lineRule="atLeast"/>
                          <w:jc w:val="left"/>
                          <w:rPr>
                            <w:rFonts w:ascii="=" w:eastAsia="굴림" w:hAnsi="=" w:cs="굴림"/>
                            <w:color w:val="999999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=" w:eastAsia="굴림" w:hAnsi="=" w:cs="굴림" w:hint="eastAsia"/>
                            <w:color w:val="999999"/>
                            <w:kern w:val="0"/>
                            <w:sz w:val="18"/>
                            <w:szCs w:val="18"/>
                          </w:rPr>
                          <w:t>메디컬</w:t>
                        </w:r>
                        <w:r w:rsidRPr="00942110">
                          <w:rPr>
                            <w:rFonts w:ascii="=" w:eastAsia="굴림" w:hAnsi="=" w:cs="굴림"/>
                            <w:color w:val="999999"/>
                            <w:kern w:val="0"/>
                            <w:sz w:val="18"/>
                            <w:szCs w:val="18"/>
                          </w:rPr>
                          <w:t>투데이</w:t>
                        </w:r>
                        <w:r w:rsidRPr="00942110">
                          <w:rPr>
                            <w:rFonts w:ascii="=" w:eastAsia="굴림" w:hAnsi="=" w:cs="굴림"/>
                            <w:color w:val="999999"/>
                            <w:kern w:val="0"/>
                            <w:sz w:val="18"/>
                            <w:szCs w:val="18"/>
                          </w:rPr>
                          <w:t xml:space="preserve"> 2010-04-20 07:45:48 </w:t>
                        </w:r>
                        <w:r w:rsidRPr="00942110">
                          <w:rPr>
                            <w:rFonts w:ascii="=" w:eastAsia="굴림" w:hAnsi="=" w:cs="굴림"/>
                            <w:color w:val="999999"/>
                            <w:kern w:val="0"/>
                            <w:sz w:val="18"/>
                            <w:szCs w:val="18"/>
                          </w:rPr>
                          <w:t>발행</w:t>
                        </w:r>
                        <w:r w:rsidRPr="00942110">
                          <w:rPr>
                            <w:rFonts w:ascii="=" w:eastAsia="굴림" w:hAnsi="=" w:cs="굴림"/>
                            <w:color w:val="999999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0" w:type="dxa"/>
                        <w:vAlign w:val="center"/>
                        <w:hideMark/>
                      </w:tcPr>
                      <w:p w:rsidR="00942110" w:rsidRPr="00942110" w:rsidRDefault="00942110" w:rsidP="00942110">
                        <w:pPr>
                          <w:widowControl/>
                          <w:wordWrap/>
                          <w:autoSpaceDE/>
                          <w:autoSpaceDN/>
                          <w:spacing w:line="193" w:lineRule="atLeast"/>
                          <w:jc w:val="right"/>
                          <w:rPr>
                            <w:rFonts w:ascii="=" w:eastAsia="굴림" w:hAnsi="=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942110">
                          <w:rPr>
                            <w:rFonts w:ascii="=" w:eastAsia="굴림" w:hAnsi="=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</w:tr>
                </w:tbl>
                <w:p w:rsidR="00942110" w:rsidRPr="00942110" w:rsidRDefault="00942110" w:rsidP="00942110">
                  <w:pPr>
                    <w:widowControl/>
                    <w:wordWrap/>
                    <w:autoSpaceDE/>
                    <w:autoSpaceDN/>
                    <w:spacing w:line="193" w:lineRule="atLeast"/>
                    <w:jc w:val="left"/>
                    <w:rPr>
                      <w:rFonts w:ascii="=" w:eastAsia="굴림" w:hAnsi="=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5" w:type="dxa"/>
                  <w:vAlign w:val="center"/>
                  <w:hideMark/>
                </w:tcPr>
                <w:p w:rsidR="00942110" w:rsidRPr="00942110" w:rsidRDefault="00942110" w:rsidP="00942110">
                  <w:pPr>
                    <w:widowControl/>
                    <w:wordWrap/>
                    <w:autoSpaceDE/>
                    <w:autoSpaceDN/>
                    <w:spacing w:line="193" w:lineRule="atLeast"/>
                    <w:jc w:val="left"/>
                    <w:rPr>
                      <w:rFonts w:ascii="=" w:eastAsia="굴림" w:hAnsi="=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42110" w:rsidRPr="00942110">
              <w:trPr>
                <w:trHeight w:val="6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42110" w:rsidRPr="00942110" w:rsidRDefault="00942110" w:rsidP="00942110">
                  <w:pPr>
                    <w:widowControl/>
                    <w:wordWrap/>
                    <w:autoSpaceDE/>
                    <w:autoSpaceDN/>
                    <w:spacing w:line="60" w:lineRule="atLeast"/>
                    <w:jc w:val="left"/>
                    <w:rPr>
                      <w:rFonts w:ascii="=" w:eastAsia="굴림" w:hAnsi="=" w:cs="굴림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=" w:eastAsia="굴림" w:hAnsi="=" w:cs="굴림" w:hint="eastAsia"/>
                      <w:noProof/>
                      <w:color w:val="333333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6571615" cy="81915"/>
                        <wp:effectExtent l="19050" t="0" r="635" b="0"/>
                        <wp:docPr id="4" name="그림 4" descr="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1615" cy="81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42110" w:rsidRPr="00942110" w:rsidRDefault="00942110" w:rsidP="00942110">
            <w:pPr>
              <w:widowControl/>
              <w:wordWrap/>
              <w:autoSpaceDE/>
              <w:autoSpaceDN/>
              <w:spacing w:line="193" w:lineRule="atLeast"/>
              <w:jc w:val="left"/>
              <w:rPr>
                <w:rFonts w:ascii="=" w:eastAsia="굴림" w:hAnsi="=" w:cs="굴림"/>
                <w:color w:val="333333"/>
                <w:kern w:val="0"/>
                <w:sz w:val="18"/>
                <w:szCs w:val="18"/>
              </w:rPr>
            </w:pPr>
          </w:p>
        </w:tc>
      </w:tr>
      <w:tr w:rsidR="00942110" w:rsidRPr="00942110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942110" w:rsidRPr="00942110" w:rsidRDefault="00942110" w:rsidP="00942110">
            <w:pPr>
              <w:widowControl/>
              <w:wordWrap/>
              <w:autoSpaceDE/>
              <w:autoSpaceDN/>
              <w:spacing w:line="193" w:lineRule="atLeast"/>
              <w:jc w:val="left"/>
              <w:rPr>
                <w:rFonts w:ascii="=" w:eastAsia="굴림" w:hAnsi="=" w:cs="굴림"/>
                <w:color w:val="333333"/>
                <w:kern w:val="0"/>
                <w:sz w:val="16"/>
                <w:szCs w:val="18"/>
              </w:rPr>
            </w:pPr>
          </w:p>
        </w:tc>
      </w:tr>
      <w:tr w:rsidR="00942110" w:rsidRPr="00942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942110" w:rsidRPr="00942110" w:rsidRDefault="00942110" w:rsidP="00942110">
            <w:pPr>
              <w:widowControl/>
              <w:wordWrap/>
              <w:autoSpaceDE/>
              <w:autoSpaceDN/>
              <w:spacing w:line="193" w:lineRule="atLeast"/>
              <w:jc w:val="left"/>
              <w:rPr>
                <w:rFonts w:ascii="=" w:eastAsia="굴림" w:hAnsi="=" w:cs="굴림"/>
                <w:color w:val="333333"/>
                <w:kern w:val="0"/>
                <w:sz w:val="18"/>
                <w:szCs w:val="18"/>
              </w:rPr>
            </w:pPr>
          </w:p>
        </w:tc>
      </w:tr>
      <w:tr w:rsidR="00942110" w:rsidRPr="00942110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DC283F" w:rsidRPr="00942110" w:rsidRDefault="00DC283F" w:rsidP="00942110">
            <w:pPr>
              <w:widowControl/>
              <w:wordWrap/>
              <w:autoSpaceDE/>
              <w:autoSpaceDN/>
              <w:spacing w:line="193" w:lineRule="atLeast"/>
              <w:jc w:val="left"/>
              <w:rPr>
                <w:rFonts w:ascii="=" w:eastAsia="굴림" w:hAnsi="=" w:cs="굴림"/>
                <w:color w:val="333333"/>
                <w:kern w:val="0"/>
                <w:sz w:val="16"/>
                <w:szCs w:val="18"/>
              </w:rPr>
            </w:pPr>
          </w:p>
        </w:tc>
      </w:tr>
      <w:tr w:rsidR="00942110" w:rsidRPr="00942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942110" w:rsidRPr="00942110" w:rsidRDefault="00942110" w:rsidP="00942110">
            <w:pPr>
              <w:widowControl/>
              <w:wordWrap/>
              <w:autoSpaceDE/>
              <w:autoSpaceDN/>
              <w:spacing w:line="193" w:lineRule="atLeast"/>
              <w:jc w:val="left"/>
              <w:rPr>
                <w:rFonts w:ascii="=" w:eastAsia="굴림" w:hAnsi="=" w:cs="굴림"/>
                <w:color w:val="333333"/>
                <w:kern w:val="0"/>
                <w:sz w:val="18"/>
                <w:szCs w:val="18"/>
              </w:rPr>
            </w:pPr>
            <w:r w:rsidRPr="00942110">
              <w:rPr>
                <w:rFonts w:ascii="=" w:eastAsia="굴림" w:hAnsi="=" w:cs="굴림"/>
                <w:b/>
                <w:bCs/>
                <w:color w:val="393939"/>
                <w:kern w:val="0"/>
                <w:sz w:val="15"/>
                <w:szCs w:val="15"/>
              </w:rPr>
              <w:t>법제도</w:t>
            </w:r>
            <w:r w:rsidRPr="00942110">
              <w:rPr>
                <w:rFonts w:ascii="=" w:eastAsia="굴림" w:hAnsi="=" w:cs="굴림"/>
                <w:b/>
                <w:bCs/>
                <w:color w:val="393939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b/>
                <w:bCs/>
                <w:color w:val="393939"/>
                <w:kern w:val="0"/>
                <w:sz w:val="15"/>
                <w:szCs w:val="15"/>
              </w:rPr>
              <w:t>인프라</w:t>
            </w:r>
            <w:r w:rsidRPr="00942110">
              <w:rPr>
                <w:rFonts w:ascii="=" w:eastAsia="굴림" w:hAnsi="=" w:cs="굴림"/>
                <w:b/>
                <w:bCs/>
                <w:color w:val="393939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b/>
                <w:bCs/>
                <w:color w:val="393939"/>
                <w:kern w:val="0"/>
                <w:sz w:val="15"/>
                <w:szCs w:val="15"/>
              </w:rPr>
              <w:t>및</w:t>
            </w:r>
            <w:r w:rsidRPr="00942110">
              <w:rPr>
                <w:rFonts w:ascii="=" w:eastAsia="굴림" w:hAnsi="=" w:cs="굴림"/>
                <w:b/>
                <w:bCs/>
                <w:color w:val="393939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b/>
                <w:bCs/>
                <w:color w:val="393939"/>
                <w:kern w:val="0"/>
                <w:sz w:val="15"/>
                <w:szCs w:val="15"/>
              </w:rPr>
              <w:t>프로토콜</w:t>
            </w:r>
            <w:r w:rsidRPr="00942110">
              <w:rPr>
                <w:rFonts w:ascii="=" w:eastAsia="굴림" w:hAnsi="=" w:cs="굴림"/>
                <w:b/>
                <w:bCs/>
                <w:color w:val="393939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b/>
                <w:bCs/>
                <w:color w:val="393939"/>
                <w:kern w:val="0"/>
                <w:sz w:val="15"/>
                <w:szCs w:val="15"/>
              </w:rPr>
              <w:t>등</w:t>
            </w:r>
            <w:r w:rsidRPr="00942110">
              <w:rPr>
                <w:rFonts w:ascii="=" w:eastAsia="굴림" w:hAnsi="=" w:cs="굴림"/>
                <w:b/>
                <w:bCs/>
                <w:color w:val="393939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b/>
                <w:bCs/>
                <w:color w:val="393939"/>
                <w:kern w:val="0"/>
                <w:sz w:val="15"/>
                <w:szCs w:val="15"/>
              </w:rPr>
              <w:t>기반</w:t>
            </w:r>
            <w:r w:rsidRPr="00942110">
              <w:rPr>
                <w:rFonts w:ascii="=" w:eastAsia="굴림" w:hAnsi="=" w:cs="굴림"/>
                <w:b/>
                <w:bCs/>
                <w:color w:val="393939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b/>
                <w:bCs/>
                <w:color w:val="393939"/>
                <w:kern w:val="0"/>
                <w:sz w:val="15"/>
                <w:szCs w:val="15"/>
              </w:rPr>
              <w:t>부족</w:t>
            </w:r>
            <w:r w:rsidRPr="00942110">
              <w:rPr>
                <w:rFonts w:ascii="=" w:eastAsia="굴림" w:hAnsi="=" w:cs="굴림"/>
                <w:b/>
                <w:bCs/>
                <w:color w:val="393939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b/>
                <w:bCs/>
                <w:color w:val="393939"/>
                <w:kern w:val="0"/>
                <w:sz w:val="15"/>
                <w:szCs w:val="15"/>
              </w:rPr>
              <w:t>지적</w:t>
            </w:r>
          </w:p>
          <w:p w:rsidR="00942110" w:rsidRPr="00942110" w:rsidRDefault="00942110" w:rsidP="00942110">
            <w:pPr>
              <w:widowControl/>
              <w:wordWrap/>
              <w:autoSpaceDE/>
              <w:autoSpaceDN/>
              <w:spacing w:line="193" w:lineRule="atLeast"/>
              <w:jc w:val="left"/>
              <w:rPr>
                <w:rFonts w:ascii="=" w:eastAsia="굴림" w:hAnsi="=" w:cs="굴림"/>
                <w:color w:val="333333"/>
                <w:kern w:val="0"/>
                <w:sz w:val="18"/>
                <w:szCs w:val="18"/>
              </w:rPr>
            </w:pP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［메디컬투데이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임주희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기자］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최근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개별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병원별로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진행되고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있는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소방방재청의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‘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원격화상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의료지도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시스템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’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대해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대한응급의학회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(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이하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응급의학회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)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공식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입장과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함께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문제점을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제기했다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.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응급의학회는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소방방재청에서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중환자용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구급차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배치와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지역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응급의료센터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및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일반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병의원에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화상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원격정보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수신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장비를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배치하고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운영함에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대해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실제적인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의료지도를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가능하게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수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있는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기반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없이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수행되고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있다며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우려의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목소리를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높였다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.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또한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의료지도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시행을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위해서는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프로토콜의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정비와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구급대원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및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의료지도의사의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교육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,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의료지도에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관련된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질관리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프로그램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등에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대한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검토가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필요하지만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이와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같은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절차가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없이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진행돼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실제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의료지도가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이루어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졌을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때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문제가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야기될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수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있다며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문제점을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제기했다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.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응급의학회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곽영호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총무이사는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19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원격영상을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이용해서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의료지도를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하려면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우선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구급대원과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의사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모두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교육이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필요하고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사전에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합의된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내용인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프로토콜을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정비해야한다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”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며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“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법적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제도적으로도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미비한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점이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있다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”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말했다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.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이어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곽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총무이사는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이와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같은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것에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대해서는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소방방재청과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TFT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만들어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진행하고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사고가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발생했을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때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법적인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책임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여부에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관해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입장을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정리할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것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”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이라고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답변했다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.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이에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소방방재청은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응급의학회에서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제기하는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프로토콜에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대해서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TFT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통해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협의하며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응급의학회의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입장을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100%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수용한다고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밝혔다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.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소방방재청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관계자는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응급의학회에서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제기한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법제도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인프라가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현재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원격화상에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관련된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부분이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원격의료의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법률에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해당되는지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응급의료에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관한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법률에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해당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되는지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정해지지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않았다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”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며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"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이와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관련해선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보건복지부와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응급의학회와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협의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중이다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”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밝혔다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.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그는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원격영상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의료지도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시스템이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단순히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환자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이송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응급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처치를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위함이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아닌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병원에서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환자를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위해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준비하는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시간을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단축시켜주는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효과도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크다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”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며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외에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프로토콜에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대해서는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TFT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통해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협의를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진행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것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”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이라고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말했다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.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이에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대해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보건복지부는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관련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정책에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대해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내부적으로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검토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중이라며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말을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아꼈다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.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br/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보건복지부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관계자는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이미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예산은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소방방재청에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지원됐지만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결정된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것은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없다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”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며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응급의학회에서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이의제기한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부분에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대해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논의를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예정이라고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” 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>밝혔다</w:t>
            </w:r>
            <w:r w:rsidRPr="00942110">
              <w:rPr>
                <w:rFonts w:ascii="=" w:eastAsia="굴림" w:hAnsi="=" w:cs="굴림"/>
                <w:color w:val="333333"/>
                <w:kern w:val="0"/>
                <w:sz w:val="15"/>
                <w:szCs w:val="15"/>
              </w:rPr>
              <w:t xml:space="preserve">.   </w:t>
            </w:r>
          </w:p>
        </w:tc>
      </w:tr>
    </w:tbl>
    <w:p w:rsidR="00B7321E" w:rsidRPr="00942110" w:rsidRDefault="00B7321E"/>
    <w:sectPr w:rsidR="00B7321E" w:rsidRPr="009421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21E" w:rsidRDefault="00B7321E" w:rsidP="00942110">
      <w:r>
        <w:separator/>
      </w:r>
    </w:p>
  </w:endnote>
  <w:endnote w:type="continuationSeparator" w:id="1">
    <w:p w:rsidR="00B7321E" w:rsidRDefault="00B7321E" w:rsidP="00942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=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21E" w:rsidRDefault="00B7321E" w:rsidP="00942110">
      <w:r>
        <w:separator/>
      </w:r>
    </w:p>
  </w:footnote>
  <w:footnote w:type="continuationSeparator" w:id="1">
    <w:p w:rsidR="00B7321E" w:rsidRDefault="00B7321E" w:rsidP="00942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110"/>
    <w:rsid w:val="00942110"/>
    <w:rsid w:val="00B7321E"/>
    <w:rsid w:val="00DC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1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942110"/>
  </w:style>
  <w:style w:type="paragraph" w:styleId="a4">
    <w:name w:val="footer"/>
    <w:basedOn w:val="a"/>
    <w:link w:val="Char0"/>
    <w:uiPriority w:val="99"/>
    <w:semiHidden/>
    <w:unhideWhenUsed/>
    <w:rsid w:val="009421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942110"/>
  </w:style>
  <w:style w:type="paragraph" w:styleId="a5">
    <w:name w:val="Balloon Text"/>
    <w:basedOn w:val="a"/>
    <w:link w:val="Char1"/>
    <w:uiPriority w:val="99"/>
    <w:semiHidden/>
    <w:unhideWhenUsed/>
    <w:rsid w:val="0094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42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43377">
      <w:bodyDiv w:val="1"/>
      <w:marLeft w:val="10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>WindowsXP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2010-04-20T00:54:00Z</dcterms:created>
  <dcterms:modified xsi:type="dcterms:W3CDTF">2010-04-20T00:56:00Z</dcterms:modified>
</cp:coreProperties>
</file>