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D9" w:rsidRPr="00815C42" w:rsidRDefault="00846EF8" w:rsidP="00815C42">
      <w:pPr>
        <w:jc w:val="center"/>
        <w:rPr>
          <w:b/>
          <w:sz w:val="40"/>
        </w:rPr>
      </w:pPr>
      <w:r w:rsidRPr="00815C42">
        <w:rPr>
          <w:rFonts w:hint="eastAsia"/>
          <w:b/>
          <w:sz w:val="28"/>
        </w:rPr>
        <w:t xml:space="preserve">응급의학 </w:t>
      </w:r>
      <w:r w:rsidR="002574B7" w:rsidRPr="00815C42">
        <w:rPr>
          <w:rFonts w:hint="eastAsia"/>
          <w:b/>
          <w:sz w:val="28"/>
        </w:rPr>
        <w:t>전문의시험 자격</w:t>
      </w:r>
      <w:r w:rsidR="00815C42" w:rsidRPr="00815C42">
        <w:rPr>
          <w:rFonts w:hint="eastAsia"/>
          <w:b/>
          <w:sz w:val="28"/>
        </w:rPr>
        <w:t xml:space="preserve"> 중 </w:t>
      </w:r>
      <w:r w:rsidRPr="00815C42">
        <w:rPr>
          <w:rFonts w:hint="eastAsia"/>
          <w:b/>
          <w:sz w:val="28"/>
        </w:rPr>
        <w:t>교육 관련</w:t>
      </w:r>
      <w:r w:rsidR="00815C42" w:rsidRPr="00815C42">
        <w:rPr>
          <w:b/>
          <w:sz w:val="28"/>
        </w:rPr>
        <w:t xml:space="preserve"> </w:t>
      </w:r>
      <w:r w:rsidR="00815C42" w:rsidRPr="00815C42">
        <w:rPr>
          <w:rFonts w:hint="eastAsia"/>
          <w:b/>
          <w:sz w:val="28"/>
        </w:rPr>
        <w:t>기준 변경사항</w:t>
      </w:r>
    </w:p>
    <w:p w:rsidR="002574B7" w:rsidRPr="00815C42" w:rsidRDefault="002574B7" w:rsidP="002574B7"/>
    <w:p w:rsidR="002574B7" w:rsidRPr="00931A61" w:rsidRDefault="002574B7" w:rsidP="002574B7">
      <w:pPr>
        <w:rPr>
          <w:b/>
        </w:rPr>
      </w:pPr>
      <w:r w:rsidRPr="00931A61">
        <w:rPr>
          <w:rFonts w:hint="eastAsia"/>
          <w:b/>
        </w:rPr>
        <w:t xml:space="preserve">변경안(2021년 </w:t>
      </w:r>
      <w:r w:rsidRPr="00931A61">
        <w:rPr>
          <w:b/>
        </w:rPr>
        <w:t>1</w:t>
      </w:r>
      <w:r w:rsidRPr="00931A61">
        <w:rPr>
          <w:rFonts w:hint="eastAsia"/>
          <w:b/>
        </w:rPr>
        <w:t>년차</w:t>
      </w:r>
      <w:r w:rsidR="00846EF8">
        <w:rPr>
          <w:rFonts w:hint="eastAsia"/>
          <w:b/>
        </w:rPr>
        <w:t xml:space="preserve">=2024년 </w:t>
      </w:r>
      <w:r w:rsidR="00846EF8">
        <w:rPr>
          <w:b/>
        </w:rPr>
        <w:t>4</w:t>
      </w:r>
      <w:r w:rsidR="00846EF8">
        <w:rPr>
          <w:rFonts w:hint="eastAsia"/>
          <w:b/>
        </w:rPr>
        <w:t>년차</w:t>
      </w:r>
      <w:r w:rsidRPr="00931A61">
        <w:rPr>
          <w:rFonts w:hint="eastAsia"/>
          <w:b/>
        </w:rPr>
        <w:t>부터 적용)</w:t>
      </w:r>
      <w:bookmarkStart w:id="0" w:name="_GoBack"/>
      <w:bookmarkEnd w:id="0"/>
    </w:p>
    <w:p w:rsidR="002574B7" w:rsidRDefault="002574B7" w:rsidP="002574B7">
      <w:r>
        <w:t>1) 본 학회에서 인증한 전문외상처치술 교육과정 이수</w:t>
      </w:r>
    </w:p>
    <w:p w:rsidR="002574B7" w:rsidRDefault="002574B7" w:rsidP="002574B7">
      <w:r>
        <w:t>2) 본 학회에서 인증한 전문심장소생술 교육과정 이수</w:t>
      </w:r>
    </w:p>
    <w:p w:rsidR="002574B7" w:rsidRDefault="002574B7" w:rsidP="002574B7">
      <w:r>
        <w:t>3) 응급의료 종사자를 위한 중증 외상 처치 교육(Emergency Life Support Course (ELS) -</w:t>
      </w:r>
    </w:p>
    <w:p w:rsidR="002574B7" w:rsidRDefault="002574B7" w:rsidP="002574B7">
      <w:r>
        <w:t>Trauma)은 전공의 수련 필수 조건인 전문외상처치술 연수교육으로 본 학회에서 인정한다. 그리고</w:t>
      </w:r>
    </w:p>
    <w:p w:rsidR="002574B7" w:rsidRDefault="002574B7" w:rsidP="002574B7">
      <w:r>
        <w:rPr>
          <w:rFonts w:hint="eastAsia"/>
        </w:rPr>
        <w:t>응급의료</w:t>
      </w:r>
      <w:r>
        <w:t xml:space="preserve"> 종사자를 위한 심폐소생술 교육(Emergency Life Sup</w:t>
      </w:r>
      <w:r w:rsidR="005F529A">
        <w:rPr>
          <w:rFonts w:hint="eastAsia"/>
        </w:rPr>
        <w:t>p</w:t>
      </w:r>
      <w:r>
        <w:t>ort Course (ELS) -</w:t>
      </w:r>
    </w:p>
    <w:p w:rsidR="002574B7" w:rsidRDefault="002574B7" w:rsidP="002574B7">
      <w:r>
        <w:t>Resuscitation)은 전공의 수련 필수 조건인 전문심장소생술 연수교육으로 본 학회에서 인정한다.</w:t>
      </w:r>
    </w:p>
    <w:p w:rsidR="002574B7" w:rsidRDefault="002574B7" w:rsidP="002574B7">
      <w:r>
        <w:t xml:space="preserve">4) ELS 과정을 포함해서 학회에서 인증한 교육과정 중 </w:t>
      </w:r>
      <w:r w:rsidRPr="00815C42">
        <w:rPr>
          <w:b/>
        </w:rPr>
        <w:t>4년간 총</w:t>
      </w:r>
      <w:r w:rsidRPr="00815C42">
        <w:rPr>
          <w:rFonts w:hint="eastAsia"/>
          <w:b/>
        </w:rPr>
        <w:t xml:space="preserve"> </w:t>
      </w:r>
      <w:r w:rsidRPr="00815C42">
        <w:rPr>
          <w:b/>
        </w:rPr>
        <w:t>50크레딧</w:t>
      </w:r>
      <w:r w:rsidRPr="00815C42">
        <w:rPr>
          <w:rFonts w:hint="eastAsia"/>
          <w:b/>
        </w:rPr>
        <w:t xml:space="preserve"> </w:t>
      </w:r>
      <w:r w:rsidRPr="00815C42">
        <w:rPr>
          <w:b/>
        </w:rPr>
        <w:t>이상</w:t>
      </w:r>
      <w:r>
        <w:t xml:space="preserve"> 획득해야 한다</w:t>
      </w:r>
    </w:p>
    <w:p w:rsidR="002574B7" w:rsidRDefault="002574B7" w:rsidP="002574B7"/>
    <w:p w:rsidR="002574B7" w:rsidRPr="00931A61" w:rsidRDefault="002574B7" w:rsidP="002574B7">
      <w:pPr>
        <w:rPr>
          <w:b/>
        </w:rPr>
      </w:pPr>
      <w:r w:rsidRPr="00931A61">
        <w:rPr>
          <w:rFonts w:hint="eastAsia"/>
          <w:b/>
        </w:rPr>
        <w:t>기존(20</w:t>
      </w:r>
      <w:r w:rsidR="00846EF8">
        <w:rPr>
          <w:b/>
        </w:rPr>
        <w:t>20</w:t>
      </w:r>
      <w:r w:rsidRPr="00931A61">
        <w:rPr>
          <w:rFonts w:hint="eastAsia"/>
          <w:b/>
        </w:rPr>
        <w:t xml:space="preserve">년 </w:t>
      </w:r>
      <w:r w:rsidRPr="00931A61">
        <w:rPr>
          <w:b/>
        </w:rPr>
        <w:t>1</w:t>
      </w:r>
      <w:r w:rsidRPr="00931A61">
        <w:rPr>
          <w:rFonts w:hint="eastAsia"/>
          <w:b/>
        </w:rPr>
        <w:t>년차</w:t>
      </w:r>
      <w:r w:rsidR="00846EF8">
        <w:rPr>
          <w:rFonts w:hint="eastAsia"/>
          <w:b/>
        </w:rPr>
        <w:t>=</w:t>
      </w:r>
      <w:r w:rsidR="00846EF8">
        <w:rPr>
          <w:b/>
        </w:rPr>
        <w:t>2023</w:t>
      </w:r>
      <w:r w:rsidR="00846EF8">
        <w:rPr>
          <w:rFonts w:hint="eastAsia"/>
          <w:b/>
        </w:rPr>
        <w:t xml:space="preserve">년 </w:t>
      </w:r>
      <w:r w:rsidR="00846EF8">
        <w:rPr>
          <w:b/>
        </w:rPr>
        <w:t>4</w:t>
      </w:r>
      <w:r w:rsidR="00846EF8">
        <w:rPr>
          <w:rFonts w:hint="eastAsia"/>
          <w:b/>
        </w:rPr>
        <w:t xml:space="preserve">년차까지 </w:t>
      </w:r>
      <w:r w:rsidRPr="00931A61">
        <w:rPr>
          <w:rFonts w:hint="eastAsia"/>
          <w:b/>
        </w:rPr>
        <w:t>적용)</w:t>
      </w:r>
    </w:p>
    <w:p w:rsidR="002574B7" w:rsidRDefault="002574B7" w:rsidP="002574B7">
      <w:r>
        <w:t>2017년도 3월 이후에 전공의 수련을 시작한 전공의는 4개년간,</w:t>
      </w:r>
    </w:p>
    <w:p w:rsidR="002574B7" w:rsidRDefault="002574B7" w:rsidP="002574B7">
      <w:r>
        <w:t>1) 본 학회에서 인증한 전문외상처치술 연수교육 이수</w:t>
      </w:r>
    </w:p>
    <w:p w:rsidR="002574B7" w:rsidRDefault="002574B7" w:rsidP="002574B7">
      <w:r>
        <w:t>2) 본 학회에서 인증한 전문심장소생술 워크숍에 필수적으로 참여하고, 그 외 학회에서 인증한</w:t>
      </w:r>
    </w:p>
    <w:p w:rsidR="002574B7" w:rsidRDefault="002574B7" w:rsidP="002574B7">
      <w:r>
        <w:rPr>
          <w:rFonts w:hint="eastAsia"/>
        </w:rPr>
        <w:t>워크숍</w:t>
      </w:r>
      <w:r>
        <w:t xml:space="preserve"> 중에 2회 이상 참여</w:t>
      </w:r>
    </w:p>
    <w:p w:rsidR="002574B7" w:rsidRDefault="002574B7" w:rsidP="002574B7">
      <w:r>
        <w:t>3) 본 학회에서 인증한 연수강좌 3회 이상 참여</w:t>
      </w:r>
    </w:p>
    <w:p w:rsidR="002574B7" w:rsidRPr="002574B7" w:rsidRDefault="002574B7" w:rsidP="002574B7"/>
    <w:sectPr w:rsidR="002574B7" w:rsidRPr="002574B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06" w:rsidRDefault="00247306" w:rsidP="005F529A">
      <w:pPr>
        <w:spacing w:after="0" w:line="240" w:lineRule="auto"/>
      </w:pPr>
      <w:r>
        <w:separator/>
      </w:r>
    </w:p>
  </w:endnote>
  <w:endnote w:type="continuationSeparator" w:id="0">
    <w:p w:rsidR="00247306" w:rsidRDefault="00247306" w:rsidP="005F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06" w:rsidRDefault="00247306" w:rsidP="005F529A">
      <w:pPr>
        <w:spacing w:after="0" w:line="240" w:lineRule="auto"/>
      </w:pPr>
      <w:r>
        <w:separator/>
      </w:r>
    </w:p>
  </w:footnote>
  <w:footnote w:type="continuationSeparator" w:id="0">
    <w:p w:rsidR="00247306" w:rsidRDefault="00247306" w:rsidP="005F5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B7"/>
    <w:rsid w:val="001F63D9"/>
    <w:rsid w:val="00247306"/>
    <w:rsid w:val="002574B7"/>
    <w:rsid w:val="005F529A"/>
    <w:rsid w:val="007622D4"/>
    <w:rsid w:val="00815C42"/>
    <w:rsid w:val="00846EF8"/>
    <w:rsid w:val="00931A61"/>
    <w:rsid w:val="00E8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97044"/>
  <w15:chartTrackingRefBased/>
  <w15:docId w15:val="{03E8FB66-8E9A-475B-90E2-4DBA4578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2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F529A"/>
  </w:style>
  <w:style w:type="paragraph" w:styleId="a4">
    <w:name w:val="footer"/>
    <w:basedOn w:val="a"/>
    <w:link w:val="Char0"/>
    <w:uiPriority w:val="99"/>
    <w:unhideWhenUsed/>
    <w:rsid w:val="005F52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F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 sung phil</dc:creator>
  <cp:keywords/>
  <dc:description/>
  <cp:lastModifiedBy>emstar</cp:lastModifiedBy>
  <cp:revision>6</cp:revision>
  <dcterms:created xsi:type="dcterms:W3CDTF">2020-03-13T05:12:00Z</dcterms:created>
  <dcterms:modified xsi:type="dcterms:W3CDTF">2021-01-20T05:58:00Z</dcterms:modified>
</cp:coreProperties>
</file>